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C5084" w14:textId="77777777" w:rsidR="00AC7AC1" w:rsidRPr="000B7FD2" w:rsidRDefault="00AC7AC1" w:rsidP="000B7FD2">
      <w:pPr>
        <w:widowControl/>
        <w:adjustRightInd w:val="0"/>
        <w:snapToGrid w:val="0"/>
        <w:spacing w:line="480" w:lineRule="exact"/>
        <w:jc w:val="center"/>
        <w:rPr>
          <w:rFonts w:ascii="宋体" w:hAnsi="宋体" w:cs="楷体"/>
          <w:color w:val="1F4E79"/>
          <w:sz w:val="32"/>
          <w:szCs w:val="32"/>
        </w:rPr>
      </w:pPr>
      <w:bookmarkStart w:id="0" w:name="OLE_LINK5"/>
      <w:r w:rsidRPr="000B7FD2">
        <w:rPr>
          <w:rFonts w:ascii="宋体" w:hAnsi="宋体" w:hint="eastAsia"/>
          <w:b/>
          <w:color w:val="1F4E79"/>
          <w:sz w:val="32"/>
          <w:szCs w:val="32"/>
        </w:rPr>
        <w:t>政府采购货物和服务招标投标管理办法解读</w:t>
      </w:r>
    </w:p>
    <w:bookmarkEnd w:id="0"/>
    <w:p w14:paraId="61D976AC" w14:textId="77777777" w:rsidR="00AC7AC1" w:rsidRPr="000B7FD2" w:rsidRDefault="00AC7AC1" w:rsidP="000B7FD2">
      <w:pPr>
        <w:spacing w:line="480" w:lineRule="exact"/>
        <w:rPr>
          <w:rFonts w:ascii="宋体" w:hAnsi="宋体" w:cs="楷体"/>
          <w:b/>
          <w:bCs/>
          <w:color w:val="1F4E79"/>
          <w:sz w:val="24"/>
          <w:szCs w:val="24"/>
        </w:rPr>
      </w:pPr>
    </w:p>
    <w:p w14:paraId="6EAA9075" w14:textId="77777777" w:rsidR="00AC7AC1" w:rsidRPr="000B7FD2" w:rsidRDefault="00AC7AC1" w:rsidP="000B7FD2">
      <w:pPr>
        <w:spacing w:line="480" w:lineRule="exact"/>
        <w:rPr>
          <w:rFonts w:ascii="宋体" w:hAnsi="宋体" w:cs="楷体"/>
          <w:b/>
          <w:bCs/>
          <w:color w:val="1F4E79"/>
          <w:sz w:val="24"/>
          <w:szCs w:val="24"/>
        </w:rPr>
      </w:pPr>
      <w:r w:rsidRPr="000B7FD2">
        <w:rPr>
          <w:rFonts w:ascii="宋体" w:hAnsi="宋体" w:cs="楷体" w:hint="eastAsia"/>
          <w:b/>
          <w:bCs/>
          <w:color w:val="1F4E79"/>
          <w:sz w:val="24"/>
          <w:szCs w:val="24"/>
        </w:rPr>
        <w:t>课程背景：</w:t>
      </w:r>
    </w:p>
    <w:p w14:paraId="2074BF88" w14:textId="77777777" w:rsidR="00AC7AC1" w:rsidRPr="000B7FD2" w:rsidRDefault="00AC7AC1" w:rsidP="000B7FD2">
      <w:pPr>
        <w:spacing w:line="480" w:lineRule="exact"/>
        <w:ind w:firstLineChars="200" w:firstLine="480"/>
        <w:rPr>
          <w:rFonts w:ascii="宋体" w:hAnsi="宋体" w:cs="楷体"/>
          <w:color w:val="333333"/>
          <w:sz w:val="24"/>
          <w:szCs w:val="24"/>
        </w:rPr>
      </w:pPr>
      <w:r w:rsidRPr="000B7FD2">
        <w:rPr>
          <w:rFonts w:ascii="宋体" w:hAnsi="宋体" w:cs="楷体"/>
          <w:color w:val="333333"/>
          <w:sz w:val="24"/>
          <w:szCs w:val="24"/>
        </w:rPr>
        <w:t>2017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年</w:t>
      </w:r>
      <w:r w:rsidRPr="000B7FD2">
        <w:rPr>
          <w:rFonts w:ascii="宋体" w:hAnsi="宋体" w:cs="楷体"/>
          <w:color w:val="333333"/>
          <w:sz w:val="24"/>
          <w:szCs w:val="24"/>
        </w:rPr>
        <w:t>7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月</w:t>
      </w:r>
      <w:r w:rsidRPr="000B7FD2">
        <w:rPr>
          <w:rFonts w:ascii="宋体" w:hAnsi="宋体" w:cs="楷体"/>
          <w:color w:val="333333"/>
          <w:sz w:val="24"/>
          <w:szCs w:val="24"/>
        </w:rPr>
        <w:t>11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日，肖捷部长签署第</w:t>
      </w:r>
      <w:r w:rsidRPr="000B7FD2">
        <w:rPr>
          <w:rFonts w:ascii="宋体" w:hAnsi="宋体" w:cs="楷体"/>
          <w:color w:val="333333"/>
          <w:sz w:val="24"/>
          <w:szCs w:val="24"/>
        </w:rPr>
        <w:t>87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号财政部令，公布新修订的《政府采购货物和服务招标投标管理办法》，新《办法》自</w:t>
      </w:r>
      <w:r w:rsidRPr="000B7FD2">
        <w:rPr>
          <w:rFonts w:ascii="宋体" w:hAnsi="宋体" w:cs="楷体"/>
          <w:color w:val="333333"/>
          <w:sz w:val="24"/>
          <w:szCs w:val="24"/>
        </w:rPr>
        <w:t>2017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年</w:t>
      </w:r>
      <w:r w:rsidRPr="000B7FD2">
        <w:rPr>
          <w:rFonts w:ascii="宋体" w:hAnsi="宋体" w:cs="楷体"/>
          <w:color w:val="333333"/>
          <w:sz w:val="24"/>
          <w:szCs w:val="24"/>
        </w:rPr>
        <w:t>10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月</w:t>
      </w:r>
      <w:r w:rsidRPr="000B7FD2">
        <w:rPr>
          <w:rFonts w:ascii="宋体" w:hAnsi="宋体" w:cs="楷体"/>
          <w:color w:val="333333"/>
          <w:sz w:val="24"/>
          <w:szCs w:val="24"/>
        </w:rPr>
        <w:t>1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日起实施。修订前，《办法》共6章90条。修订后，共7章88条，较修订前删除36条，新增34条，修订54条。本次修订涉及面广，改动幅度大，对于所有政府采购领域的从业人员而言，都迫切地需要适应新的规章环境。</w:t>
      </w:r>
    </w:p>
    <w:p w14:paraId="39E494F4" w14:textId="77777777" w:rsidR="00AC7AC1" w:rsidRPr="000B7FD2" w:rsidRDefault="00AC7AC1" w:rsidP="000B7FD2">
      <w:pPr>
        <w:spacing w:line="480" w:lineRule="exact"/>
        <w:ind w:firstLineChars="200" w:firstLine="480"/>
        <w:rPr>
          <w:rFonts w:ascii="宋体" w:hAnsi="宋体" w:cs="楷体"/>
          <w:color w:val="333333"/>
          <w:sz w:val="24"/>
          <w:szCs w:val="24"/>
        </w:rPr>
      </w:pPr>
      <w:r w:rsidRPr="000B7FD2">
        <w:rPr>
          <w:rFonts w:ascii="宋体" w:hAnsi="宋体" w:cs="楷体" w:hint="eastAsia"/>
          <w:color w:val="333333"/>
          <w:sz w:val="24"/>
          <w:szCs w:val="24"/>
        </w:rPr>
        <w:t>法律法规的讲解有时候难免显得较为枯燥和乏味。为了提升教学质量，提高学员学习的积极性。针对本课程，我专门精心设计、全新打造了两个模拟案例。这四个模拟案例分别包含了招标、投标、开标、评标这四个招标核心过程中的核心元素。在模拟分析、互相讨论的过程中，刺激学习热情，加深学习印象，达到培训效果。</w:t>
      </w:r>
    </w:p>
    <w:p w14:paraId="11333899" w14:textId="77777777" w:rsidR="00AC7AC1" w:rsidRPr="000B7FD2" w:rsidRDefault="00AC7AC1" w:rsidP="000B7FD2">
      <w:pPr>
        <w:spacing w:line="480" w:lineRule="exact"/>
        <w:rPr>
          <w:rFonts w:ascii="宋体" w:hAnsi="宋体" w:cs="楷体"/>
          <w:b/>
          <w:bCs/>
          <w:color w:val="333333"/>
          <w:sz w:val="24"/>
          <w:szCs w:val="24"/>
        </w:rPr>
      </w:pPr>
    </w:p>
    <w:p w14:paraId="750F04E5" w14:textId="77777777" w:rsidR="00AC7AC1" w:rsidRPr="000B7FD2" w:rsidRDefault="00AC7AC1" w:rsidP="000B7FD2">
      <w:pPr>
        <w:spacing w:line="480" w:lineRule="exact"/>
        <w:rPr>
          <w:rFonts w:ascii="宋体" w:hAnsi="宋体" w:cs="楷体"/>
          <w:b/>
          <w:bCs/>
          <w:color w:val="1F4E79"/>
          <w:sz w:val="24"/>
          <w:szCs w:val="24"/>
        </w:rPr>
      </w:pPr>
      <w:r w:rsidRPr="000B7FD2">
        <w:rPr>
          <w:rFonts w:ascii="宋体" w:hAnsi="宋体" w:cs="楷体" w:hint="eastAsia"/>
          <w:b/>
          <w:bCs/>
          <w:color w:val="1F4E79"/>
          <w:sz w:val="24"/>
          <w:szCs w:val="24"/>
        </w:rPr>
        <w:t>课程收益：</w:t>
      </w:r>
    </w:p>
    <w:p w14:paraId="5C3BB1B0" w14:textId="77777777" w:rsidR="00AC7AC1" w:rsidRPr="000B7FD2" w:rsidRDefault="00AC7AC1" w:rsidP="000B7FD2">
      <w:pPr>
        <w:spacing w:line="480" w:lineRule="exact"/>
        <w:rPr>
          <w:rFonts w:ascii="宋体" w:hAnsi="宋体" w:cs="楷体"/>
          <w:sz w:val="24"/>
          <w:szCs w:val="24"/>
        </w:rPr>
      </w:pPr>
      <w:r w:rsidRPr="000B7FD2">
        <w:rPr>
          <w:rFonts w:ascii="宋体" w:hAnsi="宋体" w:cs="楷体" w:hint="eastAsia"/>
          <w:sz w:val="24"/>
          <w:szCs w:val="24"/>
        </w:rPr>
        <w:t>● 了解87号令的修订背景、修订原则等；</w:t>
      </w:r>
    </w:p>
    <w:p w14:paraId="791C875F" w14:textId="77777777" w:rsidR="00AC7AC1" w:rsidRPr="000B7FD2" w:rsidRDefault="00AC7AC1" w:rsidP="000B7FD2">
      <w:pPr>
        <w:spacing w:line="480" w:lineRule="exact"/>
        <w:rPr>
          <w:rFonts w:ascii="宋体" w:hAnsi="宋体" w:cs="楷体"/>
          <w:color w:val="333333"/>
          <w:sz w:val="24"/>
          <w:szCs w:val="24"/>
        </w:rPr>
      </w:pPr>
      <w:r w:rsidRPr="000B7FD2">
        <w:rPr>
          <w:rFonts w:ascii="宋体" w:hAnsi="宋体" w:cs="楷体" w:hint="eastAsia"/>
          <w:sz w:val="24"/>
          <w:szCs w:val="24"/>
        </w:rPr>
        <w:t xml:space="preserve">● 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掌握87号令的重点修订条款以和实操对策；</w:t>
      </w:r>
    </w:p>
    <w:p w14:paraId="568250EE" w14:textId="77777777" w:rsidR="00AC7AC1" w:rsidRPr="000B7FD2" w:rsidRDefault="00AC7AC1" w:rsidP="000B7FD2">
      <w:pPr>
        <w:spacing w:line="480" w:lineRule="exact"/>
        <w:rPr>
          <w:rFonts w:ascii="宋体" w:hAnsi="宋体" w:cs="楷体"/>
          <w:color w:val="333333"/>
          <w:sz w:val="24"/>
          <w:szCs w:val="24"/>
        </w:rPr>
      </w:pPr>
      <w:r w:rsidRPr="000B7FD2">
        <w:rPr>
          <w:rFonts w:ascii="宋体" w:hAnsi="宋体" w:cs="楷体" w:hint="eastAsia"/>
          <w:sz w:val="24"/>
          <w:szCs w:val="24"/>
        </w:rPr>
        <w:t>● 通过模拟案例的实际演练分析，加深法条理解，掌握实际操作方法和技能。</w:t>
      </w:r>
    </w:p>
    <w:p w14:paraId="60679965" w14:textId="77777777" w:rsidR="00AC7AC1" w:rsidRPr="000B7FD2" w:rsidRDefault="00AC7AC1" w:rsidP="000B7FD2">
      <w:pPr>
        <w:spacing w:line="480" w:lineRule="exact"/>
        <w:rPr>
          <w:rFonts w:ascii="宋体" w:hAnsi="宋体" w:cs="楷体"/>
          <w:bCs/>
          <w:color w:val="333333"/>
          <w:sz w:val="24"/>
          <w:szCs w:val="24"/>
        </w:rPr>
      </w:pPr>
    </w:p>
    <w:p w14:paraId="017496DB" w14:textId="04E90BBA" w:rsidR="00AC7AC1" w:rsidRPr="000B7FD2" w:rsidRDefault="00AC7AC1" w:rsidP="000B7FD2">
      <w:pPr>
        <w:spacing w:line="480" w:lineRule="exact"/>
        <w:rPr>
          <w:rFonts w:ascii="宋体" w:hAnsi="宋体" w:cs="楷体"/>
          <w:color w:val="333333"/>
          <w:sz w:val="24"/>
          <w:szCs w:val="24"/>
        </w:rPr>
      </w:pPr>
      <w:r w:rsidRPr="000B7FD2">
        <w:rPr>
          <w:rFonts w:ascii="宋体" w:hAnsi="宋体" w:cs="楷体" w:hint="eastAsia"/>
          <w:b/>
          <w:bCs/>
          <w:color w:val="1F4E79"/>
          <w:sz w:val="24"/>
          <w:szCs w:val="24"/>
        </w:rPr>
        <w:t>课程时间：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2天，6小时/天</w:t>
      </w:r>
    </w:p>
    <w:p w14:paraId="70CBF6E5" w14:textId="77777777" w:rsidR="00AC7AC1" w:rsidRPr="000B7FD2" w:rsidRDefault="00AC7AC1" w:rsidP="000B7FD2">
      <w:pPr>
        <w:spacing w:line="480" w:lineRule="exact"/>
        <w:rPr>
          <w:rFonts w:ascii="宋体" w:hAnsi="宋体" w:cs="楷体"/>
          <w:color w:val="333333"/>
          <w:sz w:val="24"/>
          <w:szCs w:val="24"/>
        </w:rPr>
      </w:pPr>
      <w:r w:rsidRPr="000B7FD2">
        <w:rPr>
          <w:rFonts w:ascii="宋体" w:hAnsi="宋体" w:cs="楷体" w:hint="eastAsia"/>
          <w:b/>
          <w:bCs/>
          <w:color w:val="1F4E79"/>
          <w:sz w:val="24"/>
          <w:szCs w:val="24"/>
        </w:rPr>
        <w:t>课程对象：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政府采购领域相关从业人员（招标人、招标代理、投标人、评标专家等）</w:t>
      </w:r>
    </w:p>
    <w:p w14:paraId="5BCB96E4" w14:textId="77777777" w:rsidR="00AC7AC1" w:rsidRPr="000B7FD2" w:rsidRDefault="00AC7AC1" w:rsidP="000B7FD2">
      <w:pPr>
        <w:spacing w:line="480" w:lineRule="exact"/>
        <w:rPr>
          <w:rFonts w:ascii="宋体" w:hAnsi="宋体" w:cs="楷体"/>
          <w:bCs/>
          <w:sz w:val="24"/>
          <w:szCs w:val="24"/>
        </w:rPr>
      </w:pPr>
      <w:r w:rsidRPr="000B7FD2">
        <w:rPr>
          <w:rFonts w:ascii="宋体" w:hAnsi="宋体" w:cs="楷体" w:hint="eastAsia"/>
          <w:b/>
          <w:bCs/>
          <w:color w:val="1F4E79"/>
          <w:sz w:val="24"/>
          <w:szCs w:val="24"/>
        </w:rPr>
        <w:t>课程</w:t>
      </w:r>
      <w:r w:rsidRPr="000B7FD2">
        <w:rPr>
          <w:rFonts w:ascii="宋体" w:hAnsi="宋体" w:cs="楷体"/>
          <w:b/>
          <w:bCs/>
          <w:color w:val="1F4E79"/>
          <w:sz w:val="24"/>
          <w:szCs w:val="24"/>
        </w:rPr>
        <w:t>方式：</w:t>
      </w:r>
      <w:r w:rsidRPr="000B7FD2">
        <w:rPr>
          <w:rFonts w:ascii="宋体" w:hAnsi="宋体" w:cs="楷体" w:hint="eastAsia"/>
          <w:bCs/>
          <w:sz w:val="24"/>
          <w:szCs w:val="24"/>
        </w:rPr>
        <w:t>实战讲授+案例模拟+小组研讨+情境演练</w:t>
      </w:r>
    </w:p>
    <w:p w14:paraId="2C689D31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color w:val="1F4E79"/>
          <w:sz w:val="24"/>
          <w:szCs w:val="24"/>
        </w:rPr>
      </w:pPr>
    </w:p>
    <w:p w14:paraId="44633E03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jc w:val="center"/>
        <w:rPr>
          <w:rFonts w:ascii="宋体" w:hAnsi="宋体"/>
          <w:b/>
          <w:color w:val="1F4E79"/>
          <w:sz w:val="24"/>
          <w:szCs w:val="24"/>
        </w:rPr>
      </w:pPr>
      <w:r w:rsidRPr="000B7FD2">
        <w:rPr>
          <w:rFonts w:ascii="宋体" w:hAnsi="宋体" w:hint="eastAsia"/>
          <w:b/>
          <w:color w:val="1F4E79"/>
          <w:sz w:val="24"/>
          <w:szCs w:val="24"/>
        </w:rPr>
        <w:t>课程大纲</w:t>
      </w:r>
    </w:p>
    <w:p w14:paraId="2E4ED16F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color w:val="000000"/>
          <w:sz w:val="24"/>
          <w:szCs w:val="24"/>
        </w:rPr>
      </w:pPr>
      <w:r w:rsidRPr="000B7FD2">
        <w:rPr>
          <w:rFonts w:ascii="宋体" w:hAnsi="宋体" w:hint="eastAsia"/>
          <w:b/>
          <w:sz w:val="24"/>
          <w:szCs w:val="24"/>
        </w:rPr>
        <w:t>导入：</w:t>
      </w:r>
      <w:r w:rsidRPr="000B7FD2">
        <w:rPr>
          <w:rFonts w:ascii="宋体" w:hAnsi="宋体" w:hint="eastAsia"/>
          <w:color w:val="000000"/>
          <w:sz w:val="24"/>
          <w:szCs w:val="24"/>
        </w:rPr>
        <w:t>团队组建、培训纪律和要求</w:t>
      </w:r>
    </w:p>
    <w:p w14:paraId="20C548B9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color w:val="1F4E79"/>
          <w:sz w:val="24"/>
          <w:szCs w:val="24"/>
        </w:rPr>
      </w:pPr>
      <w:r w:rsidRPr="000B7FD2">
        <w:rPr>
          <w:rFonts w:ascii="宋体" w:hAnsi="宋体" w:hint="eastAsia"/>
          <w:b/>
          <w:color w:val="1F4E79"/>
          <w:sz w:val="24"/>
          <w:szCs w:val="24"/>
        </w:rPr>
        <w:t>第一讲：招投标基础知识</w:t>
      </w:r>
    </w:p>
    <w:p w14:paraId="4B8399ED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color w:val="C45911"/>
          <w:sz w:val="24"/>
          <w:szCs w:val="24"/>
        </w:rPr>
      </w:pPr>
      <w:r w:rsidRPr="000B7FD2">
        <w:rPr>
          <w:rFonts w:ascii="宋体" w:hAnsi="宋体" w:hint="eastAsia"/>
          <w:b/>
          <w:color w:val="C45911"/>
          <w:sz w:val="24"/>
          <w:szCs w:val="24"/>
        </w:rPr>
        <w:t>一、招标法律体系</w:t>
      </w:r>
    </w:p>
    <w:p w14:paraId="12B50632" w14:textId="77777777" w:rsidR="00AC7AC1" w:rsidRPr="000B7FD2" w:rsidRDefault="00AC7AC1" w:rsidP="000B7FD2">
      <w:pPr>
        <w:spacing w:line="480" w:lineRule="exact"/>
        <w:rPr>
          <w:rFonts w:ascii="宋体" w:hAnsi="宋体"/>
          <w:b/>
          <w:sz w:val="24"/>
          <w:szCs w:val="24"/>
        </w:rPr>
      </w:pPr>
      <w:r w:rsidRPr="000B7FD2">
        <w:rPr>
          <w:rFonts w:ascii="宋体" w:hAnsi="宋体" w:hint="eastAsia"/>
          <w:b/>
          <w:sz w:val="24"/>
          <w:szCs w:val="24"/>
        </w:rPr>
        <w:t>1. 三个不同的适用体系</w:t>
      </w:r>
    </w:p>
    <w:p w14:paraId="45BB719F" w14:textId="77777777" w:rsidR="00AC7AC1" w:rsidRPr="000B7FD2" w:rsidRDefault="00AC7AC1" w:rsidP="000B7FD2">
      <w:pPr>
        <w:spacing w:line="480" w:lineRule="exact"/>
        <w:rPr>
          <w:rFonts w:ascii="宋体" w:hAnsi="宋体"/>
          <w:sz w:val="24"/>
          <w:szCs w:val="24"/>
        </w:rPr>
      </w:pPr>
      <w:r w:rsidRPr="000B7FD2">
        <w:rPr>
          <w:rFonts w:ascii="宋体" w:hAnsi="宋体" w:hint="eastAsia"/>
          <w:sz w:val="24"/>
          <w:szCs w:val="24"/>
        </w:rPr>
        <w:t>1）住建部</w:t>
      </w:r>
    </w:p>
    <w:p w14:paraId="4302C936" w14:textId="77777777" w:rsidR="00AC7AC1" w:rsidRPr="000B7FD2" w:rsidRDefault="00AC7AC1" w:rsidP="000B7FD2">
      <w:pPr>
        <w:spacing w:line="480" w:lineRule="exact"/>
        <w:rPr>
          <w:rFonts w:ascii="宋体" w:hAnsi="宋体"/>
          <w:sz w:val="24"/>
          <w:szCs w:val="24"/>
        </w:rPr>
      </w:pPr>
      <w:r w:rsidRPr="000B7FD2">
        <w:rPr>
          <w:rFonts w:ascii="宋体" w:hAnsi="宋体" w:hint="eastAsia"/>
          <w:sz w:val="24"/>
          <w:szCs w:val="24"/>
        </w:rPr>
        <w:t>2）财政部</w:t>
      </w:r>
    </w:p>
    <w:p w14:paraId="5CEDFE66" w14:textId="77777777" w:rsidR="00AC7AC1" w:rsidRPr="000B7FD2" w:rsidRDefault="00AC7AC1" w:rsidP="000B7FD2">
      <w:pPr>
        <w:spacing w:line="480" w:lineRule="exact"/>
        <w:rPr>
          <w:rFonts w:ascii="宋体" w:hAnsi="宋体"/>
          <w:sz w:val="24"/>
          <w:szCs w:val="24"/>
        </w:rPr>
      </w:pPr>
      <w:r w:rsidRPr="000B7FD2">
        <w:rPr>
          <w:rFonts w:ascii="宋体" w:hAnsi="宋体" w:hint="eastAsia"/>
          <w:sz w:val="24"/>
          <w:szCs w:val="24"/>
        </w:rPr>
        <w:t>3）商务部</w:t>
      </w:r>
    </w:p>
    <w:p w14:paraId="31456A78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sz w:val="24"/>
          <w:szCs w:val="24"/>
        </w:rPr>
      </w:pPr>
      <w:r w:rsidRPr="000B7FD2">
        <w:rPr>
          <w:rFonts w:ascii="宋体" w:hAnsi="宋体" w:hint="eastAsia"/>
          <w:b/>
          <w:sz w:val="24"/>
          <w:szCs w:val="24"/>
        </w:rPr>
        <w:t>2. 四级法律法规体系</w:t>
      </w:r>
    </w:p>
    <w:p w14:paraId="4F124826" w14:textId="77777777" w:rsidR="00AC7AC1" w:rsidRPr="000B7FD2" w:rsidRDefault="00AC7AC1" w:rsidP="000B7FD2">
      <w:pPr>
        <w:spacing w:line="480" w:lineRule="exact"/>
        <w:rPr>
          <w:rFonts w:ascii="宋体" w:hAnsi="宋体"/>
          <w:sz w:val="24"/>
          <w:szCs w:val="24"/>
        </w:rPr>
      </w:pPr>
      <w:r w:rsidRPr="000B7FD2">
        <w:rPr>
          <w:rFonts w:ascii="宋体" w:hAnsi="宋体" w:hint="eastAsia"/>
          <w:sz w:val="24"/>
          <w:szCs w:val="24"/>
        </w:rPr>
        <w:lastRenderedPageBreak/>
        <w:t>1）人民代表大会</w:t>
      </w:r>
    </w:p>
    <w:p w14:paraId="0B66A962" w14:textId="77777777" w:rsidR="00AC7AC1" w:rsidRPr="000B7FD2" w:rsidRDefault="00AC7AC1" w:rsidP="000B7FD2">
      <w:pPr>
        <w:spacing w:line="480" w:lineRule="exact"/>
        <w:rPr>
          <w:rFonts w:ascii="宋体" w:hAnsi="宋体"/>
          <w:sz w:val="24"/>
          <w:szCs w:val="24"/>
        </w:rPr>
      </w:pPr>
      <w:r w:rsidRPr="000B7FD2">
        <w:rPr>
          <w:rFonts w:ascii="宋体" w:hAnsi="宋体" w:hint="eastAsia"/>
          <w:sz w:val="24"/>
          <w:szCs w:val="24"/>
        </w:rPr>
        <w:t>2）国务院</w:t>
      </w:r>
    </w:p>
    <w:p w14:paraId="7C7CC454" w14:textId="77777777" w:rsidR="00AC7AC1" w:rsidRPr="000B7FD2" w:rsidRDefault="00AC7AC1" w:rsidP="000B7FD2">
      <w:pPr>
        <w:spacing w:line="480" w:lineRule="exact"/>
        <w:rPr>
          <w:rFonts w:ascii="宋体" w:hAnsi="宋体"/>
          <w:sz w:val="24"/>
          <w:szCs w:val="24"/>
        </w:rPr>
      </w:pPr>
      <w:r w:rsidRPr="000B7FD2">
        <w:rPr>
          <w:rFonts w:ascii="宋体" w:hAnsi="宋体" w:hint="eastAsia"/>
          <w:sz w:val="24"/>
          <w:szCs w:val="24"/>
        </w:rPr>
        <w:t>3）各部委</w:t>
      </w:r>
    </w:p>
    <w:p w14:paraId="5984BF67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0B7FD2">
        <w:rPr>
          <w:rFonts w:ascii="宋体" w:hAnsi="宋体" w:hint="eastAsia"/>
          <w:sz w:val="24"/>
          <w:szCs w:val="24"/>
        </w:rPr>
        <w:t>4）地方政府</w:t>
      </w:r>
    </w:p>
    <w:p w14:paraId="54AFBA0B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二、最新出台的法律法规</w:t>
      </w:r>
    </w:p>
    <w:p w14:paraId="748119D9" w14:textId="42E28FB3" w:rsidR="00AC7AC1" w:rsidRPr="000B7FD2" w:rsidRDefault="000B7FD2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"/>
          <w:bCs/>
          <w:color w:val="333333"/>
          <w:sz w:val="24"/>
          <w:szCs w:val="24"/>
        </w:rPr>
      </w:pPr>
      <w:r>
        <w:rPr>
          <w:rFonts w:ascii="宋体" w:hAnsi="宋体" w:cs="仿宋" w:hint="eastAsia"/>
          <w:bCs/>
          <w:color w:val="333333"/>
          <w:sz w:val="24"/>
          <w:szCs w:val="24"/>
        </w:rPr>
        <w:t xml:space="preserve">1. </w:t>
      </w:r>
      <w:r w:rsidR="00AC7AC1" w:rsidRPr="000B7FD2">
        <w:rPr>
          <w:rFonts w:ascii="宋体" w:hAnsi="宋体" w:cs="仿宋" w:hint="eastAsia"/>
          <w:bCs/>
          <w:color w:val="333333"/>
          <w:sz w:val="24"/>
          <w:szCs w:val="24"/>
        </w:rPr>
        <w:t>《政府采购货物和服务招标投标管理办法》87号令</w:t>
      </w:r>
    </w:p>
    <w:p w14:paraId="17C9A294" w14:textId="6DA03264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"/>
          <w:bCs/>
          <w:color w:val="333333"/>
          <w:sz w:val="24"/>
          <w:szCs w:val="24"/>
        </w:rPr>
      </w:pPr>
      <w:r w:rsidRPr="000B7FD2">
        <w:rPr>
          <w:rFonts w:ascii="宋体" w:hAnsi="宋体" w:cs="仿宋" w:hint="eastAsia"/>
          <w:bCs/>
          <w:color w:val="333333"/>
          <w:sz w:val="24"/>
          <w:szCs w:val="24"/>
        </w:rPr>
        <w:t>2</w:t>
      </w:r>
      <w:r w:rsidR="000B7FD2">
        <w:rPr>
          <w:rFonts w:ascii="宋体" w:hAnsi="宋体" w:cs="仿宋" w:hint="eastAsia"/>
          <w:bCs/>
          <w:color w:val="333333"/>
          <w:sz w:val="24"/>
          <w:szCs w:val="24"/>
        </w:rPr>
        <w:t>.</w:t>
      </w:r>
      <w:r w:rsidR="000B7FD2">
        <w:rPr>
          <w:rFonts w:ascii="宋体" w:hAnsi="宋体" w:cs="仿宋"/>
          <w:bCs/>
          <w:color w:val="333333"/>
          <w:sz w:val="24"/>
          <w:szCs w:val="24"/>
        </w:rPr>
        <w:t xml:space="preserve"> </w:t>
      </w:r>
      <w:r w:rsidRPr="000B7FD2">
        <w:rPr>
          <w:rFonts w:ascii="宋体" w:hAnsi="宋体" w:cs="仿宋" w:hint="eastAsia"/>
          <w:bCs/>
          <w:color w:val="333333"/>
          <w:sz w:val="24"/>
          <w:szCs w:val="24"/>
        </w:rPr>
        <w:t>《政府采购质疑和投诉办法》94号令</w:t>
      </w:r>
    </w:p>
    <w:p w14:paraId="2D6ECE46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</w:p>
    <w:p w14:paraId="0EEC2A5A" w14:textId="77777777" w:rsidR="00AC7AC1" w:rsidRPr="000B7FD2" w:rsidRDefault="00AC7AC1" w:rsidP="000B7FD2">
      <w:pPr>
        <w:pStyle w:val="a3"/>
        <w:spacing w:before="0" w:beforeAutospacing="0" w:after="0" w:afterAutospacing="0" w:line="480" w:lineRule="exact"/>
        <w:rPr>
          <w:b/>
          <w:color w:val="1F4E79"/>
          <w:szCs w:val="24"/>
        </w:rPr>
      </w:pPr>
      <w:r w:rsidRPr="000B7FD2">
        <w:rPr>
          <w:rFonts w:hint="eastAsia"/>
          <w:b/>
          <w:color w:val="1F4E79"/>
          <w:szCs w:val="24"/>
        </w:rPr>
        <w:t>第二讲：我国目前招投标形势</w:t>
      </w:r>
    </w:p>
    <w:p w14:paraId="152166C9" w14:textId="77777777" w:rsidR="00AC7AC1" w:rsidRPr="000B7FD2" w:rsidRDefault="00AC7AC1" w:rsidP="000B7FD2">
      <w:pPr>
        <w:pStyle w:val="a3"/>
        <w:spacing w:before="0" w:beforeAutospacing="0" w:after="0" w:afterAutospacing="0" w:line="480" w:lineRule="exact"/>
        <w:rPr>
          <w:b/>
          <w:color w:val="C45911"/>
          <w:szCs w:val="24"/>
        </w:rPr>
      </w:pPr>
      <w:r w:rsidRPr="000B7FD2">
        <w:rPr>
          <w:rFonts w:hint="eastAsia"/>
          <w:b/>
          <w:color w:val="C45911"/>
          <w:szCs w:val="24"/>
        </w:rPr>
        <w:t>一、招投标发展现状</w:t>
      </w:r>
    </w:p>
    <w:p w14:paraId="3D70E750" w14:textId="77777777" w:rsidR="00AC7AC1" w:rsidRPr="000B7FD2" w:rsidRDefault="00AC7AC1" w:rsidP="000B7FD2">
      <w:pPr>
        <w:spacing w:line="480" w:lineRule="exact"/>
        <w:rPr>
          <w:rFonts w:ascii="宋体" w:hAnsi="宋体"/>
          <w:bCs/>
          <w:sz w:val="24"/>
          <w:szCs w:val="24"/>
        </w:rPr>
      </w:pPr>
      <w:r w:rsidRPr="000B7FD2">
        <w:rPr>
          <w:rFonts w:ascii="宋体" w:hAnsi="宋体" w:hint="eastAsia"/>
          <w:bCs/>
          <w:sz w:val="24"/>
          <w:szCs w:val="24"/>
        </w:rPr>
        <w:t>1. 不降低采购成本</w:t>
      </w:r>
    </w:p>
    <w:p w14:paraId="2F66CE0B" w14:textId="77777777" w:rsidR="00AC7AC1" w:rsidRPr="000B7FD2" w:rsidRDefault="00AC7AC1" w:rsidP="000B7FD2">
      <w:pPr>
        <w:spacing w:line="480" w:lineRule="exact"/>
        <w:rPr>
          <w:rFonts w:ascii="宋体" w:hAnsi="宋体"/>
          <w:bCs/>
          <w:sz w:val="24"/>
          <w:szCs w:val="24"/>
        </w:rPr>
      </w:pPr>
      <w:r w:rsidRPr="000B7FD2">
        <w:rPr>
          <w:rFonts w:ascii="宋体" w:hAnsi="宋体" w:hint="eastAsia"/>
          <w:bCs/>
          <w:sz w:val="24"/>
          <w:szCs w:val="24"/>
        </w:rPr>
        <w:t>2.</w:t>
      </w:r>
      <w:r w:rsidRPr="000B7FD2">
        <w:rPr>
          <w:rFonts w:ascii="宋体" w:hAnsi="宋体"/>
          <w:bCs/>
          <w:sz w:val="24"/>
          <w:szCs w:val="24"/>
        </w:rPr>
        <w:t xml:space="preserve"> </w:t>
      </w:r>
      <w:r w:rsidRPr="000B7FD2">
        <w:rPr>
          <w:rFonts w:ascii="宋体" w:hAnsi="宋体" w:hint="eastAsia"/>
          <w:bCs/>
          <w:sz w:val="24"/>
          <w:szCs w:val="24"/>
        </w:rPr>
        <w:t>不优化采购流程</w:t>
      </w:r>
    </w:p>
    <w:p w14:paraId="15FB37A4" w14:textId="77777777" w:rsidR="00AC7AC1" w:rsidRPr="000B7FD2" w:rsidRDefault="00AC7AC1" w:rsidP="000B7FD2">
      <w:pPr>
        <w:spacing w:line="480" w:lineRule="exact"/>
        <w:rPr>
          <w:rFonts w:ascii="宋体" w:hAnsi="宋体"/>
          <w:bCs/>
          <w:sz w:val="24"/>
          <w:szCs w:val="24"/>
        </w:rPr>
      </w:pPr>
      <w:r w:rsidRPr="000B7FD2">
        <w:rPr>
          <w:rFonts w:ascii="宋体" w:hAnsi="宋体" w:hint="eastAsia"/>
          <w:bCs/>
          <w:sz w:val="24"/>
          <w:szCs w:val="24"/>
        </w:rPr>
        <w:t>3.</w:t>
      </w:r>
      <w:r w:rsidRPr="000B7FD2">
        <w:rPr>
          <w:rFonts w:ascii="宋体" w:hAnsi="宋体"/>
          <w:bCs/>
          <w:sz w:val="24"/>
          <w:szCs w:val="24"/>
        </w:rPr>
        <w:t xml:space="preserve"> </w:t>
      </w:r>
      <w:r w:rsidRPr="000B7FD2">
        <w:rPr>
          <w:rFonts w:ascii="宋体" w:hAnsi="宋体" w:hint="eastAsia"/>
          <w:bCs/>
          <w:sz w:val="24"/>
          <w:szCs w:val="24"/>
        </w:rPr>
        <w:t>不提高采购效率</w:t>
      </w:r>
    </w:p>
    <w:p w14:paraId="61925888" w14:textId="77777777" w:rsidR="00AC7AC1" w:rsidRPr="000B7FD2" w:rsidRDefault="00AC7AC1" w:rsidP="000B7FD2">
      <w:pPr>
        <w:spacing w:line="480" w:lineRule="exact"/>
        <w:rPr>
          <w:rFonts w:ascii="宋体" w:hAnsi="宋体"/>
          <w:sz w:val="24"/>
          <w:szCs w:val="24"/>
        </w:rPr>
      </w:pPr>
      <w:r w:rsidRPr="000B7FD2">
        <w:rPr>
          <w:rFonts w:ascii="宋体" w:hAnsi="宋体" w:hint="eastAsia"/>
          <w:b/>
          <w:sz w:val="24"/>
          <w:szCs w:val="24"/>
        </w:rPr>
        <w:t>案例：</w:t>
      </w:r>
      <w:r w:rsidRPr="000B7FD2">
        <w:rPr>
          <w:rFonts w:ascii="宋体" w:hAnsi="宋体" w:hint="eastAsia"/>
          <w:sz w:val="24"/>
          <w:szCs w:val="24"/>
        </w:rPr>
        <w:t>某直辖市外经贸委某副处长的酒后真言</w:t>
      </w:r>
    </w:p>
    <w:p w14:paraId="465B3DF6" w14:textId="77777777" w:rsidR="00AC7AC1" w:rsidRPr="000B7FD2" w:rsidRDefault="00AC7AC1" w:rsidP="000B7FD2">
      <w:pPr>
        <w:pStyle w:val="a3"/>
        <w:spacing w:before="0" w:beforeAutospacing="0" w:after="0" w:afterAutospacing="0" w:line="480" w:lineRule="exact"/>
        <w:rPr>
          <w:b/>
          <w:color w:val="C45911"/>
          <w:szCs w:val="24"/>
        </w:rPr>
      </w:pPr>
      <w:r w:rsidRPr="000B7FD2">
        <w:rPr>
          <w:rFonts w:hint="eastAsia"/>
          <w:b/>
          <w:color w:val="C45911"/>
          <w:szCs w:val="24"/>
        </w:rPr>
        <w:t>二、目前招投标市场特点</w:t>
      </w:r>
    </w:p>
    <w:p w14:paraId="3564D711" w14:textId="77777777" w:rsidR="00AC7AC1" w:rsidRPr="000B7FD2" w:rsidRDefault="00AC7AC1" w:rsidP="000B7FD2">
      <w:pPr>
        <w:spacing w:line="480" w:lineRule="exact"/>
        <w:rPr>
          <w:rFonts w:ascii="宋体" w:hAnsi="宋体"/>
          <w:bCs/>
          <w:sz w:val="24"/>
          <w:szCs w:val="24"/>
        </w:rPr>
      </w:pPr>
      <w:r w:rsidRPr="000B7FD2">
        <w:rPr>
          <w:rFonts w:ascii="宋体" w:hAnsi="宋体" w:hint="eastAsia"/>
          <w:bCs/>
          <w:sz w:val="24"/>
          <w:szCs w:val="24"/>
        </w:rPr>
        <w:t>1. 假-评标流程假、业绩造假、资质造假</w:t>
      </w:r>
    </w:p>
    <w:p w14:paraId="789B72B3" w14:textId="77777777" w:rsidR="00AC7AC1" w:rsidRPr="000B7FD2" w:rsidRDefault="00AC7AC1" w:rsidP="000B7FD2">
      <w:pPr>
        <w:spacing w:line="480" w:lineRule="exact"/>
        <w:rPr>
          <w:rFonts w:ascii="宋体" w:hAnsi="宋体"/>
          <w:bCs/>
          <w:sz w:val="24"/>
          <w:szCs w:val="24"/>
        </w:rPr>
      </w:pPr>
      <w:r w:rsidRPr="000B7FD2">
        <w:rPr>
          <w:rFonts w:ascii="宋体" w:hAnsi="宋体" w:hint="eastAsia"/>
          <w:bCs/>
          <w:sz w:val="24"/>
          <w:szCs w:val="24"/>
        </w:rPr>
        <w:t>2.</w:t>
      </w:r>
      <w:r w:rsidRPr="000B7FD2">
        <w:rPr>
          <w:rFonts w:ascii="宋体" w:hAnsi="宋体"/>
          <w:bCs/>
          <w:sz w:val="24"/>
          <w:szCs w:val="24"/>
        </w:rPr>
        <w:t xml:space="preserve"> </w:t>
      </w:r>
      <w:r w:rsidRPr="000B7FD2">
        <w:rPr>
          <w:rFonts w:ascii="宋体" w:hAnsi="宋体" w:hint="eastAsia"/>
          <w:bCs/>
          <w:sz w:val="24"/>
          <w:szCs w:val="24"/>
        </w:rPr>
        <w:t>乱-规则流程乱、</w:t>
      </w:r>
      <w:proofErr w:type="gramStart"/>
      <w:r w:rsidRPr="000B7FD2">
        <w:rPr>
          <w:rFonts w:ascii="宋体" w:hAnsi="宋体" w:hint="eastAsia"/>
          <w:bCs/>
          <w:sz w:val="24"/>
          <w:szCs w:val="24"/>
        </w:rPr>
        <w:t>围标串标</w:t>
      </w:r>
      <w:proofErr w:type="gramEnd"/>
      <w:r w:rsidRPr="000B7FD2">
        <w:rPr>
          <w:rFonts w:ascii="宋体" w:hAnsi="宋体" w:hint="eastAsia"/>
          <w:bCs/>
          <w:sz w:val="24"/>
          <w:szCs w:val="24"/>
        </w:rPr>
        <w:t>盛行、抽签摸彩当道</w:t>
      </w:r>
    </w:p>
    <w:p w14:paraId="7E8C40D3" w14:textId="77777777" w:rsidR="00AC7AC1" w:rsidRPr="000B7FD2" w:rsidRDefault="00AC7AC1" w:rsidP="000B7FD2">
      <w:pPr>
        <w:spacing w:line="480" w:lineRule="exact"/>
        <w:rPr>
          <w:rFonts w:ascii="宋体" w:hAnsi="宋体"/>
          <w:bCs/>
          <w:sz w:val="24"/>
          <w:szCs w:val="24"/>
        </w:rPr>
      </w:pPr>
      <w:r w:rsidRPr="000B7FD2">
        <w:rPr>
          <w:rFonts w:ascii="宋体" w:hAnsi="宋体" w:hint="eastAsia"/>
          <w:bCs/>
          <w:sz w:val="24"/>
          <w:szCs w:val="24"/>
        </w:rPr>
        <w:t>3.</w:t>
      </w:r>
      <w:r w:rsidRPr="000B7FD2">
        <w:rPr>
          <w:rFonts w:ascii="宋体" w:hAnsi="宋体"/>
          <w:bCs/>
          <w:sz w:val="24"/>
          <w:szCs w:val="24"/>
        </w:rPr>
        <w:t xml:space="preserve"> </w:t>
      </w:r>
      <w:r w:rsidRPr="000B7FD2">
        <w:rPr>
          <w:rFonts w:ascii="宋体" w:hAnsi="宋体" w:hint="eastAsia"/>
          <w:bCs/>
          <w:sz w:val="24"/>
          <w:szCs w:val="24"/>
        </w:rPr>
        <w:t>低-采购效率低、从业人员素质低、行业门槛低</w:t>
      </w:r>
    </w:p>
    <w:p w14:paraId="659FCBF9" w14:textId="77777777" w:rsidR="00AC7AC1" w:rsidRPr="000B7FD2" w:rsidRDefault="00AC7AC1" w:rsidP="000B7FD2">
      <w:pPr>
        <w:spacing w:line="480" w:lineRule="exact"/>
        <w:rPr>
          <w:rFonts w:ascii="宋体" w:hAnsi="宋体"/>
          <w:b/>
          <w:sz w:val="24"/>
          <w:szCs w:val="24"/>
        </w:rPr>
      </w:pPr>
      <w:r w:rsidRPr="000B7FD2">
        <w:rPr>
          <w:rFonts w:ascii="宋体" w:hAnsi="宋体" w:hint="eastAsia"/>
          <w:b/>
          <w:sz w:val="24"/>
          <w:szCs w:val="24"/>
        </w:rPr>
        <w:t>案例：</w:t>
      </w:r>
      <w:r w:rsidRPr="000B7FD2">
        <w:rPr>
          <w:rFonts w:ascii="宋体" w:hAnsi="宋体" w:hint="eastAsia"/>
          <w:sz w:val="24"/>
          <w:szCs w:val="24"/>
        </w:rPr>
        <w:t>福建某市</w:t>
      </w:r>
      <w:proofErr w:type="gramStart"/>
      <w:r w:rsidRPr="000B7FD2">
        <w:rPr>
          <w:rFonts w:ascii="宋体" w:hAnsi="宋体" w:hint="eastAsia"/>
          <w:sz w:val="24"/>
          <w:szCs w:val="24"/>
        </w:rPr>
        <w:t>一</w:t>
      </w:r>
      <w:proofErr w:type="gramEnd"/>
      <w:r w:rsidRPr="000B7FD2">
        <w:rPr>
          <w:rFonts w:ascii="宋体" w:hAnsi="宋体" w:hint="eastAsia"/>
          <w:sz w:val="24"/>
          <w:szCs w:val="24"/>
        </w:rPr>
        <w:t>工程招标项目投标人超过600家</w:t>
      </w:r>
    </w:p>
    <w:p w14:paraId="3E60E9E5" w14:textId="77777777" w:rsidR="00AC7AC1" w:rsidRPr="000B7FD2" w:rsidRDefault="00AC7AC1" w:rsidP="000B7FD2">
      <w:pPr>
        <w:pStyle w:val="a3"/>
        <w:spacing w:before="0" w:beforeAutospacing="0" w:after="0" w:afterAutospacing="0" w:line="480" w:lineRule="exact"/>
        <w:rPr>
          <w:b/>
          <w:color w:val="C45911"/>
          <w:szCs w:val="24"/>
        </w:rPr>
      </w:pPr>
      <w:r w:rsidRPr="000B7FD2">
        <w:rPr>
          <w:rFonts w:hint="eastAsia"/>
          <w:b/>
          <w:color w:val="C45911"/>
          <w:szCs w:val="24"/>
        </w:rPr>
        <w:t>三、未来改革方向</w:t>
      </w:r>
    </w:p>
    <w:p w14:paraId="26F9D940" w14:textId="35BA1094" w:rsidR="00AC7AC1" w:rsidRPr="000B7FD2" w:rsidRDefault="00AC7AC1" w:rsidP="000B7FD2">
      <w:pPr>
        <w:spacing w:line="480" w:lineRule="exact"/>
        <w:rPr>
          <w:rFonts w:ascii="宋体" w:hAnsi="宋体"/>
          <w:sz w:val="24"/>
          <w:szCs w:val="24"/>
        </w:rPr>
      </w:pPr>
      <w:r w:rsidRPr="000B7FD2">
        <w:rPr>
          <w:rFonts w:ascii="宋体" w:hAnsi="宋体" w:hint="eastAsia"/>
          <w:sz w:val="24"/>
          <w:szCs w:val="24"/>
        </w:rPr>
        <w:t>1.</w:t>
      </w:r>
      <w:r w:rsidR="000B7FD2">
        <w:rPr>
          <w:rFonts w:ascii="宋体" w:hAnsi="宋体"/>
          <w:sz w:val="24"/>
          <w:szCs w:val="24"/>
        </w:rPr>
        <w:t xml:space="preserve"> </w:t>
      </w:r>
      <w:r w:rsidRPr="000B7FD2">
        <w:rPr>
          <w:rFonts w:ascii="宋体" w:hAnsi="宋体" w:hint="eastAsia"/>
          <w:sz w:val="24"/>
          <w:szCs w:val="24"/>
        </w:rPr>
        <w:t>招标人的市场主体地位回归</w:t>
      </w:r>
    </w:p>
    <w:p w14:paraId="5A1024AB" w14:textId="3E1AC71F" w:rsidR="00AC7AC1" w:rsidRPr="000B7FD2" w:rsidRDefault="00AC7AC1" w:rsidP="000B7FD2">
      <w:pPr>
        <w:spacing w:line="480" w:lineRule="exact"/>
        <w:rPr>
          <w:rFonts w:ascii="宋体" w:hAnsi="宋体"/>
          <w:sz w:val="24"/>
          <w:szCs w:val="24"/>
        </w:rPr>
      </w:pPr>
      <w:r w:rsidRPr="000B7FD2">
        <w:rPr>
          <w:rFonts w:ascii="宋体" w:hAnsi="宋体" w:hint="eastAsia"/>
          <w:sz w:val="24"/>
          <w:szCs w:val="24"/>
        </w:rPr>
        <w:t>2.</w:t>
      </w:r>
      <w:r w:rsidR="000B7FD2">
        <w:rPr>
          <w:rFonts w:ascii="宋体" w:hAnsi="宋体"/>
          <w:sz w:val="24"/>
          <w:szCs w:val="24"/>
        </w:rPr>
        <w:t xml:space="preserve"> </w:t>
      </w:r>
      <w:r w:rsidRPr="000B7FD2">
        <w:rPr>
          <w:rFonts w:ascii="宋体" w:hAnsi="宋体" w:hint="eastAsia"/>
          <w:sz w:val="24"/>
          <w:szCs w:val="24"/>
        </w:rPr>
        <w:t>回归采购的本质属性</w:t>
      </w:r>
    </w:p>
    <w:p w14:paraId="385BABB5" w14:textId="2455C36F" w:rsidR="00AC7AC1" w:rsidRPr="000B7FD2" w:rsidRDefault="00AC7AC1" w:rsidP="000B7FD2">
      <w:pPr>
        <w:spacing w:line="480" w:lineRule="exact"/>
        <w:rPr>
          <w:rFonts w:ascii="宋体" w:hAnsi="宋体"/>
          <w:sz w:val="24"/>
          <w:szCs w:val="24"/>
        </w:rPr>
      </w:pPr>
      <w:r w:rsidRPr="000B7FD2">
        <w:rPr>
          <w:rFonts w:ascii="宋体" w:hAnsi="宋体" w:hint="eastAsia"/>
          <w:sz w:val="24"/>
          <w:szCs w:val="24"/>
        </w:rPr>
        <w:t>3.</w:t>
      </w:r>
      <w:r w:rsidR="000B7FD2">
        <w:rPr>
          <w:rFonts w:ascii="宋体" w:hAnsi="宋体"/>
          <w:sz w:val="24"/>
          <w:szCs w:val="24"/>
        </w:rPr>
        <w:t xml:space="preserve"> </w:t>
      </w:r>
      <w:r w:rsidRPr="000B7FD2">
        <w:rPr>
          <w:rFonts w:ascii="宋体" w:hAnsi="宋体" w:hint="eastAsia"/>
          <w:sz w:val="24"/>
          <w:szCs w:val="24"/>
        </w:rPr>
        <w:t>电子化改革</w:t>
      </w:r>
    </w:p>
    <w:p w14:paraId="2FD714B3" w14:textId="093744A1" w:rsidR="00AC7AC1" w:rsidRPr="000B7FD2" w:rsidRDefault="00AC7AC1" w:rsidP="000B7FD2">
      <w:pPr>
        <w:spacing w:line="480" w:lineRule="exact"/>
        <w:rPr>
          <w:rFonts w:ascii="宋体" w:hAnsi="宋体"/>
          <w:sz w:val="24"/>
          <w:szCs w:val="24"/>
        </w:rPr>
      </w:pPr>
      <w:r w:rsidRPr="000B7FD2">
        <w:rPr>
          <w:rFonts w:ascii="宋体" w:hAnsi="宋体" w:hint="eastAsia"/>
          <w:sz w:val="24"/>
          <w:szCs w:val="24"/>
        </w:rPr>
        <w:t>4.</w:t>
      </w:r>
      <w:r w:rsidR="000B7FD2">
        <w:rPr>
          <w:rFonts w:ascii="宋体" w:hAnsi="宋体"/>
          <w:sz w:val="24"/>
          <w:szCs w:val="24"/>
        </w:rPr>
        <w:t xml:space="preserve"> </w:t>
      </w:r>
      <w:r w:rsidRPr="000B7FD2">
        <w:rPr>
          <w:rFonts w:ascii="宋体" w:hAnsi="宋体" w:hint="eastAsia"/>
          <w:sz w:val="24"/>
          <w:szCs w:val="24"/>
        </w:rPr>
        <w:t>信用体系进一步完善</w:t>
      </w:r>
    </w:p>
    <w:p w14:paraId="6941D79D" w14:textId="77777777" w:rsidR="00AC7AC1" w:rsidRPr="000B7FD2" w:rsidRDefault="00AC7AC1" w:rsidP="000B7FD2">
      <w:pPr>
        <w:spacing w:line="480" w:lineRule="exact"/>
        <w:rPr>
          <w:rFonts w:ascii="宋体" w:hAnsi="宋体"/>
          <w:sz w:val="24"/>
          <w:szCs w:val="24"/>
        </w:rPr>
      </w:pPr>
      <w:r w:rsidRPr="000B7FD2">
        <w:rPr>
          <w:rFonts w:ascii="宋体" w:hAnsi="宋体" w:hint="eastAsia"/>
          <w:b/>
          <w:sz w:val="24"/>
          <w:szCs w:val="24"/>
        </w:rPr>
        <w:t>案例：</w:t>
      </w:r>
      <w:r w:rsidRPr="000B7FD2">
        <w:rPr>
          <w:rFonts w:ascii="宋体" w:hAnsi="宋体" w:hint="eastAsia"/>
          <w:sz w:val="24"/>
          <w:szCs w:val="24"/>
        </w:rPr>
        <w:t>电子化招投标视频展示</w:t>
      </w:r>
    </w:p>
    <w:p w14:paraId="1DF991E8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color w:val="1F4E79"/>
          <w:sz w:val="24"/>
          <w:szCs w:val="24"/>
        </w:rPr>
      </w:pPr>
    </w:p>
    <w:p w14:paraId="0A5F2C07" w14:textId="77777777" w:rsidR="00AC7AC1" w:rsidRPr="000B7FD2" w:rsidRDefault="00AC7AC1" w:rsidP="000B7FD2">
      <w:pPr>
        <w:spacing w:line="480" w:lineRule="exact"/>
        <w:rPr>
          <w:rFonts w:ascii="宋体" w:hAnsi="宋体" w:cs="楷体"/>
          <w:b/>
          <w:bCs/>
          <w:color w:val="1F4E79"/>
          <w:sz w:val="24"/>
          <w:szCs w:val="24"/>
        </w:rPr>
      </w:pPr>
      <w:r w:rsidRPr="000B7FD2">
        <w:rPr>
          <w:rFonts w:ascii="宋体" w:hAnsi="宋体" w:cs="楷体" w:hint="eastAsia"/>
          <w:b/>
          <w:bCs/>
          <w:color w:val="1F4E79"/>
          <w:sz w:val="24"/>
          <w:szCs w:val="24"/>
        </w:rPr>
        <w:t>第三讲：政府采购类体系与工程建设类体系的联系与区别</w:t>
      </w:r>
    </w:p>
    <w:p w14:paraId="0028CB9C" w14:textId="77777777" w:rsidR="00AC7AC1" w:rsidRPr="000B7FD2" w:rsidRDefault="00AC7AC1" w:rsidP="000B7FD2">
      <w:pPr>
        <w:spacing w:line="480" w:lineRule="exact"/>
        <w:rPr>
          <w:rFonts w:ascii="宋体" w:hAnsi="宋体" w:cs="楷体"/>
          <w:b/>
          <w:color w:val="C45911"/>
          <w:sz w:val="24"/>
          <w:szCs w:val="24"/>
        </w:rPr>
      </w:pPr>
      <w:r w:rsidRPr="000B7FD2">
        <w:rPr>
          <w:rFonts w:ascii="宋体" w:hAnsi="宋体" w:cs="楷体" w:hint="eastAsia"/>
          <w:b/>
          <w:color w:val="C45911"/>
          <w:sz w:val="24"/>
          <w:szCs w:val="24"/>
        </w:rPr>
        <w:t>一、四大不同设置</w:t>
      </w:r>
    </w:p>
    <w:p w14:paraId="3817C297" w14:textId="28509D05" w:rsidR="00AC7AC1" w:rsidRPr="000B7FD2" w:rsidRDefault="00AC7AC1" w:rsidP="000B7FD2">
      <w:pPr>
        <w:spacing w:line="480" w:lineRule="exact"/>
        <w:rPr>
          <w:rFonts w:ascii="宋体" w:hAnsi="宋体" w:cs="楷体"/>
          <w:color w:val="333333"/>
          <w:sz w:val="24"/>
          <w:szCs w:val="24"/>
        </w:rPr>
      </w:pPr>
      <w:r w:rsidRPr="000B7FD2">
        <w:rPr>
          <w:rFonts w:ascii="宋体" w:hAnsi="宋体" w:cs="楷体" w:hint="eastAsia"/>
          <w:color w:val="333333"/>
          <w:sz w:val="24"/>
          <w:szCs w:val="24"/>
        </w:rPr>
        <w:t>1</w:t>
      </w:r>
      <w:r w:rsidRPr="000B7FD2">
        <w:rPr>
          <w:rFonts w:ascii="宋体" w:hAnsi="宋体" w:cs="楷体"/>
          <w:color w:val="333333"/>
          <w:sz w:val="24"/>
          <w:szCs w:val="24"/>
        </w:rPr>
        <w:t>.</w:t>
      </w:r>
      <w:r w:rsidR="000B7FD2">
        <w:rPr>
          <w:rFonts w:ascii="宋体" w:hAnsi="宋体" w:cs="楷体"/>
          <w:color w:val="333333"/>
          <w:sz w:val="24"/>
          <w:szCs w:val="24"/>
        </w:rPr>
        <w:t xml:space="preserve"> 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采购主体不同</w:t>
      </w:r>
    </w:p>
    <w:p w14:paraId="0290E710" w14:textId="37A49C10" w:rsidR="00AC7AC1" w:rsidRPr="000B7FD2" w:rsidRDefault="00AC7AC1" w:rsidP="000B7FD2">
      <w:pPr>
        <w:spacing w:line="480" w:lineRule="exact"/>
        <w:rPr>
          <w:rFonts w:ascii="宋体" w:hAnsi="宋体" w:cs="楷体"/>
          <w:color w:val="333333"/>
          <w:sz w:val="24"/>
          <w:szCs w:val="24"/>
        </w:rPr>
      </w:pPr>
      <w:r w:rsidRPr="000B7FD2">
        <w:rPr>
          <w:rFonts w:ascii="宋体" w:hAnsi="宋体" w:cs="楷体" w:hint="eastAsia"/>
          <w:color w:val="333333"/>
          <w:sz w:val="24"/>
          <w:szCs w:val="24"/>
        </w:rPr>
        <w:t>2</w:t>
      </w:r>
      <w:r w:rsidRPr="000B7FD2">
        <w:rPr>
          <w:rFonts w:ascii="宋体" w:hAnsi="宋体" w:cs="楷体"/>
          <w:color w:val="333333"/>
          <w:sz w:val="24"/>
          <w:szCs w:val="24"/>
        </w:rPr>
        <w:t>.</w:t>
      </w:r>
      <w:r w:rsidR="000B7FD2">
        <w:rPr>
          <w:rFonts w:ascii="宋体" w:hAnsi="宋体" w:cs="楷体"/>
          <w:color w:val="333333"/>
          <w:sz w:val="24"/>
          <w:szCs w:val="24"/>
        </w:rPr>
        <w:t xml:space="preserve"> 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资金来源不同</w:t>
      </w:r>
    </w:p>
    <w:p w14:paraId="0BFD0843" w14:textId="77777777" w:rsidR="00AC7AC1" w:rsidRPr="000B7FD2" w:rsidRDefault="00AC7AC1" w:rsidP="000B7FD2">
      <w:pPr>
        <w:spacing w:line="480" w:lineRule="exact"/>
        <w:rPr>
          <w:rFonts w:ascii="宋体" w:hAnsi="宋体" w:cs="楷体"/>
          <w:b/>
          <w:color w:val="333333"/>
          <w:sz w:val="24"/>
          <w:szCs w:val="24"/>
        </w:rPr>
      </w:pPr>
      <w:r w:rsidRPr="000B7FD2">
        <w:rPr>
          <w:rFonts w:ascii="宋体" w:hAnsi="宋体" w:cs="楷体" w:hint="eastAsia"/>
          <w:b/>
          <w:color w:val="333333"/>
          <w:sz w:val="24"/>
          <w:szCs w:val="24"/>
        </w:rPr>
        <w:lastRenderedPageBreak/>
        <w:t>案例：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某事业单位招标方式选择的苦恼</w:t>
      </w:r>
    </w:p>
    <w:p w14:paraId="0532B5B5" w14:textId="4103E416" w:rsidR="00AC7AC1" w:rsidRPr="000B7FD2" w:rsidRDefault="00AC7AC1" w:rsidP="000B7FD2">
      <w:pPr>
        <w:spacing w:line="480" w:lineRule="exact"/>
        <w:rPr>
          <w:rFonts w:ascii="宋体" w:hAnsi="宋体" w:cs="楷体"/>
          <w:color w:val="333333"/>
          <w:sz w:val="24"/>
          <w:szCs w:val="24"/>
        </w:rPr>
      </w:pPr>
      <w:r w:rsidRPr="000B7FD2">
        <w:rPr>
          <w:rFonts w:ascii="宋体" w:hAnsi="宋体" w:cs="楷体" w:hint="eastAsia"/>
          <w:color w:val="333333"/>
          <w:sz w:val="24"/>
          <w:szCs w:val="24"/>
        </w:rPr>
        <w:t>3</w:t>
      </w:r>
      <w:r w:rsidRPr="000B7FD2">
        <w:rPr>
          <w:rFonts w:ascii="宋体" w:hAnsi="宋体" w:cs="楷体"/>
          <w:color w:val="333333"/>
          <w:sz w:val="24"/>
          <w:szCs w:val="24"/>
        </w:rPr>
        <w:t>.</w:t>
      </w:r>
      <w:r w:rsidR="000B7FD2">
        <w:rPr>
          <w:rFonts w:ascii="宋体" w:hAnsi="宋体" w:cs="楷体"/>
          <w:color w:val="333333"/>
          <w:sz w:val="24"/>
          <w:szCs w:val="24"/>
        </w:rPr>
        <w:t xml:space="preserve"> 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监管机构不同</w:t>
      </w:r>
    </w:p>
    <w:p w14:paraId="0571902E" w14:textId="4D51E467" w:rsidR="00AC7AC1" w:rsidRPr="000B7FD2" w:rsidRDefault="00AC7AC1" w:rsidP="000B7FD2">
      <w:pPr>
        <w:spacing w:line="480" w:lineRule="exact"/>
        <w:rPr>
          <w:rFonts w:ascii="宋体" w:hAnsi="宋体" w:cs="楷体"/>
          <w:color w:val="333333"/>
          <w:sz w:val="24"/>
          <w:szCs w:val="24"/>
        </w:rPr>
      </w:pPr>
      <w:r w:rsidRPr="000B7FD2">
        <w:rPr>
          <w:rFonts w:ascii="宋体" w:hAnsi="宋体" w:cs="楷体" w:hint="eastAsia"/>
          <w:color w:val="333333"/>
          <w:sz w:val="24"/>
          <w:szCs w:val="24"/>
        </w:rPr>
        <w:t>4</w:t>
      </w:r>
      <w:r w:rsidRPr="000B7FD2">
        <w:rPr>
          <w:rFonts w:ascii="宋体" w:hAnsi="宋体" w:cs="楷体"/>
          <w:color w:val="333333"/>
          <w:sz w:val="24"/>
          <w:szCs w:val="24"/>
        </w:rPr>
        <w:t>.</w:t>
      </w:r>
      <w:r w:rsidR="000B7FD2">
        <w:rPr>
          <w:rFonts w:ascii="宋体" w:hAnsi="宋体" w:cs="楷体"/>
          <w:color w:val="333333"/>
          <w:sz w:val="24"/>
          <w:szCs w:val="24"/>
        </w:rPr>
        <w:t xml:space="preserve"> 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操作模式不同</w:t>
      </w:r>
    </w:p>
    <w:p w14:paraId="70B4D81A" w14:textId="77777777" w:rsidR="00AC7AC1" w:rsidRPr="000B7FD2" w:rsidRDefault="00AC7AC1" w:rsidP="000B7FD2">
      <w:pPr>
        <w:spacing w:line="480" w:lineRule="exact"/>
        <w:rPr>
          <w:rFonts w:ascii="宋体" w:hAnsi="宋体" w:cs="楷体"/>
          <w:b/>
          <w:color w:val="C45911"/>
          <w:sz w:val="24"/>
          <w:szCs w:val="24"/>
        </w:rPr>
      </w:pPr>
      <w:r w:rsidRPr="000B7FD2">
        <w:rPr>
          <w:rFonts w:ascii="宋体" w:hAnsi="宋体" w:cs="楷体" w:hint="eastAsia"/>
          <w:b/>
          <w:color w:val="C45911"/>
          <w:sz w:val="24"/>
          <w:szCs w:val="24"/>
        </w:rPr>
        <w:t>二、两法的交叉点与适用</w:t>
      </w:r>
    </w:p>
    <w:p w14:paraId="64D35ADD" w14:textId="59B41709" w:rsidR="00AC7AC1" w:rsidRPr="000B7FD2" w:rsidRDefault="00AC7AC1" w:rsidP="000B7FD2">
      <w:pPr>
        <w:spacing w:line="480" w:lineRule="exact"/>
        <w:rPr>
          <w:rFonts w:ascii="宋体" w:hAnsi="宋体" w:cs="楷体"/>
          <w:color w:val="333333"/>
          <w:sz w:val="24"/>
          <w:szCs w:val="24"/>
        </w:rPr>
      </w:pPr>
      <w:r w:rsidRPr="000B7FD2">
        <w:rPr>
          <w:rFonts w:ascii="宋体" w:hAnsi="宋体" w:cs="楷体" w:hint="eastAsia"/>
          <w:color w:val="333333"/>
          <w:sz w:val="24"/>
          <w:szCs w:val="24"/>
        </w:rPr>
        <w:t>1</w:t>
      </w:r>
      <w:r w:rsidRPr="000B7FD2">
        <w:rPr>
          <w:rFonts w:ascii="宋体" w:hAnsi="宋体" w:cs="楷体"/>
          <w:color w:val="333333"/>
          <w:sz w:val="24"/>
          <w:szCs w:val="24"/>
        </w:rPr>
        <w:t>.</w:t>
      </w:r>
      <w:r w:rsidR="000B7FD2">
        <w:rPr>
          <w:rFonts w:ascii="宋体" w:hAnsi="宋体" w:cs="楷体"/>
          <w:color w:val="333333"/>
          <w:sz w:val="24"/>
          <w:szCs w:val="24"/>
        </w:rPr>
        <w:t xml:space="preserve"> </w:t>
      </w:r>
      <w:proofErr w:type="gramStart"/>
      <w:r w:rsidRPr="000B7FD2">
        <w:rPr>
          <w:rFonts w:ascii="宋体" w:hAnsi="宋体" w:cs="楷体" w:hint="eastAsia"/>
          <w:color w:val="333333"/>
          <w:sz w:val="24"/>
          <w:szCs w:val="24"/>
        </w:rPr>
        <w:t>政采工程</w:t>
      </w:r>
      <w:proofErr w:type="gramEnd"/>
      <w:r w:rsidRPr="000B7FD2">
        <w:rPr>
          <w:rFonts w:ascii="宋体" w:hAnsi="宋体" w:cs="楷体" w:hint="eastAsia"/>
          <w:color w:val="333333"/>
          <w:sz w:val="24"/>
          <w:szCs w:val="24"/>
        </w:rPr>
        <w:t>建设项目</w:t>
      </w:r>
    </w:p>
    <w:p w14:paraId="1B51C3E7" w14:textId="6CE4A961" w:rsidR="00AC7AC1" w:rsidRPr="000B7FD2" w:rsidRDefault="00AC7AC1" w:rsidP="000B7FD2">
      <w:pPr>
        <w:spacing w:line="480" w:lineRule="exact"/>
        <w:rPr>
          <w:rFonts w:ascii="宋体" w:hAnsi="宋体" w:cs="楷体"/>
          <w:color w:val="333333"/>
          <w:sz w:val="24"/>
          <w:szCs w:val="24"/>
        </w:rPr>
      </w:pPr>
      <w:r w:rsidRPr="000B7FD2">
        <w:rPr>
          <w:rFonts w:ascii="宋体" w:hAnsi="宋体" w:cs="楷体" w:hint="eastAsia"/>
          <w:color w:val="333333"/>
          <w:sz w:val="24"/>
          <w:szCs w:val="24"/>
        </w:rPr>
        <w:t>2.</w:t>
      </w:r>
      <w:r w:rsidR="000B7FD2">
        <w:rPr>
          <w:rFonts w:ascii="宋体" w:hAnsi="宋体" w:cs="楷体"/>
          <w:color w:val="333333"/>
          <w:sz w:val="24"/>
          <w:szCs w:val="24"/>
        </w:rPr>
        <w:t xml:space="preserve"> </w:t>
      </w:r>
      <w:r w:rsidRPr="000B7FD2">
        <w:rPr>
          <w:rFonts w:ascii="宋体" w:hAnsi="宋体" w:cs="楷体" w:hint="eastAsia"/>
          <w:color w:val="333333"/>
          <w:sz w:val="24"/>
          <w:szCs w:val="24"/>
        </w:rPr>
        <w:t>机电产品国际招标项目</w:t>
      </w:r>
    </w:p>
    <w:p w14:paraId="2AD532CF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"/>
          <w:bCs/>
          <w:color w:val="333333"/>
          <w:sz w:val="24"/>
          <w:szCs w:val="24"/>
        </w:rPr>
      </w:pPr>
    </w:p>
    <w:p w14:paraId="500B0A63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color w:val="1F4E79"/>
          <w:sz w:val="24"/>
          <w:szCs w:val="24"/>
        </w:rPr>
      </w:pPr>
      <w:r w:rsidRPr="000B7FD2">
        <w:rPr>
          <w:rFonts w:ascii="宋体" w:hAnsi="宋体" w:hint="eastAsia"/>
          <w:b/>
          <w:color w:val="1F4E79"/>
          <w:sz w:val="24"/>
          <w:szCs w:val="24"/>
        </w:rPr>
        <w:t>第四讲：《政府采购货物和服务招标投标管理办法》研讨式解读</w:t>
      </w:r>
    </w:p>
    <w:p w14:paraId="7788DA80" w14:textId="2AC9085B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sz w:val="24"/>
          <w:szCs w:val="24"/>
        </w:rPr>
      </w:pPr>
      <w:r w:rsidRPr="000B7FD2">
        <w:rPr>
          <w:rFonts w:ascii="宋体" w:hAnsi="宋体" w:hint="eastAsia"/>
          <w:b/>
          <w:sz w:val="24"/>
          <w:szCs w:val="24"/>
        </w:rPr>
        <w:t>总体背景介绍</w:t>
      </w:r>
      <w:r w:rsidR="000B7FD2">
        <w:rPr>
          <w:rFonts w:ascii="宋体" w:hAnsi="宋体" w:hint="eastAsia"/>
          <w:b/>
          <w:sz w:val="24"/>
          <w:szCs w:val="24"/>
        </w:rPr>
        <w:t>：</w:t>
      </w:r>
      <w:r w:rsidRPr="000B7FD2">
        <w:rPr>
          <w:rFonts w:ascii="宋体" w:hAnsi="宋体" w:cs="仿宋" w:hint="eastAsia"/>
          <w:bCs/>
          <w:color w:val="333333"/>
          <w:sz w:val="24"/>
          <w:szCs w:val="24"/>
        </w:rPr>
        <w:t>出台的历程</w:t>
      </w:r>
      <w:r w:rsidR="000B7FD2" w:rsidRPr="000B7FD2">
        <w:rPr>
          <w:rFonts w:ascii="宋体" w:hAnsi="宋体" w:hint="eastAsia"/>
          <w:bCs/>
          <w:sz w:val="24"/>
          <w:szCs w:val="24"/>
        </w:rPr>
        <w:t>；</w:t>
      </w:r>
      <w:r w:rsidRPr="000B7FD2">
        <w:rPr>
          <w:rFonts w:ascii="宋体" w:hAnsi="宋体" w:cs="仿宋" w:hint="eastAsia"/>
          <w:bCs/>
          <w:color w:val="333333"/>
          <w:sz w:val="24"/>
          <w:szCs w:val="24"/>
        </w:rPr>
        <w:t>解决的问题</w:t>
      </w:r>
      <w:r w:rsidR="000B7FD2" w:rsidRPr="000B7FD2">
        <w:rPr>
          <w:rFonts w:ascii="宋体" w:hAnsi="宋体" w:hint="eastAsia"/>
          <w:bCs/>
          <w:sz w:val="24"/>
          <w:szCs w:val="24"/>
        </w:rPr>
        <w:t>；</w:t>
      </w:r>
      <w:r w:rsidRPr="000B7FD2">
        <w:rPr>
          <w:rFonts w:ascii="宋体" w:hAnsi="宋体" w:cs="仿宋" w:hint="eastAsia"/>
          <w:bCs/>
          <w:color w:val="333333"/>
          <w:sz w:val="24"/>
          <w:szCs w:val="24"/>
        </w:rPr>
        <w:t>总体介绍</w:t>
      </w:r>
    </w:p>
    <w:p w14:paraId="58335F94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一、总则</w:t>
      </w:r>
    </w:p>
    <w:p w14:paraId="38BC29D8" w14:textId="5B89DF54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立法依据</w:t>
      </w:r>
    </w:p>
    <w:p w14:paraId="259E0C14" w14:textId="5E6ECBB6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适用范围</w:t>
      </w:r>
    </w:p>
    <w:p w14:paraId="7EB67781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二、招标</w:t>
      </w:r>
    </w:p>
    <w:p w14:paraId="3D1ABE7A" w14:textId="0F4B096F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招标公告的形式内容要求</w:t>
      </w:r>
    </w:p>
    <w:p w14:paraId="460A2516" w14:textId="4CB5A238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资格要求设定规则</w:t>
      </w:r>
    </w:p>
    <w:p w14:paraId="0E3DA3DF" w14:textId="6F1D0F5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3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评分办法设定规则</w:t>
      </w:r>
    </w:p>
    <w:p w14:paraId="6DC4648C" w14:textId="48E26402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4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招标时间规定</w:t>
      </w:r>
    </w:p>
    <w:p w14:paraId="22523417" w14:textId="4963A8AE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模拟案例和讨论</w:t>
      </w:r>
    </w:p>
    <w:p w14:paraId="04B2E7D0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三、投标</w:t>
      </w:r>
    </w:p>
    <w:p w14:paraId="1951A7DF" w14:textId="1117A7E9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同品牌规定</w:t>
      </w:r>
    </w:p>
    <w:p w14:paraId="6CA1CC1C" w14:textId="53914466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密封规定</w:t>
      </w:r>
    </w:p>
    <w:p w14:paraId="16202D8F" w14:textId="06F9E416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3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串通投标约定</w:t>
      </w:r>
    </w:p>
    <w:p w14:paraId="6B808344" w14:textId="3DB62E36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模拟案例和讨论</w:t>
      </w:r>
    </w:p>
    <w:p w14:paraId="5858BFA8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kern w:val="0"/>
          <w:sz w:val="24"/>
          <w:szCs w:val="24"/>
          <w:shd w:val="clear" w:color="auto" w:fill="FFFFFF"/>
          <w:lang w:bidi="ar"/>
        </w:rPr>
        <w:t>模拟研讨案例1：</w:t>
      </w:r>
      <w:r w:rsidRPr="000B7FD2">
        <w:rPr>
          <w:rFonts w:ascii="宋体" w:hAnsi="宋体" w:cs="仿宋_GB2312" w:hint="eastAsia"/>
          <w:kern w:val="0"/>
          <w:sz w:val="24"/>
          <w:szCs w:val="24"/>
          <w:shd w:val="clear" w:color="auto" w:fill="FFFFFF"/>
          <w:lang w:bidi="ar"/>
        </w:rPr>
        <w:t>根据培训方的实际招标业务类型，针对性在招标和投标环节设置一个实际案例，在这个案例中有一些操作不规范的地方，由各学员分组讨论。最后由老师给出答案并分析原因。</w:t>
      </w:r>
    </w:p>
    <w:p w14:paraId="7F6E2EDF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四、开标</w:t>
      </w:r>
    </w:p>
    <w:p w14:paraId="15FB905A" w14:textId="70A9795C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同品牌规定</w:t>
      </w:r>
    </w:p>
    <w:p w14:paraId="6EDD86FD" w14:textId="30A1B6E8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密封规定</w:t>
      </w:r>
    </w:p>
    <w:p w14:paraId="43907DE3" w14:textId="46F2BF1E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3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传统投标约定</w:t>
      </w:r>
    </w:p>
    <w:p w14:paraId="193A4F8C" w14:textId="1E5CFED8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lastRenderedPageBreak/>
        <w:t>模拟案例和讨论</w:t>
      </w:r>
    </w:p>
    <w:p w14:paraId="341A0681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五、评标</w:t>
      </w:r>
    </w:p>
    <w:p w14:paraId="53E869D0" w14:textId="35D3803C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评标委员会的构成</w:t>
      </w:r>
    </w:p>
    <w:p w14:paraId="1630400F" w14:textId="42F11586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评标办法</w:t>
      </w:r>
    </w:p>
    <w:p w14:paraId="54163DB7" w14:textId="5A31C8CC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3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澄清</w:t>
      </w:r>
    </w:p>
    <w:p w14:paraId="744A6D25" w14:textId="20438AD5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4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修改评分及重新评标</w:t>
      </w:r>
    </w:p>
    <w:p w14:paraId="664A1236" w14:textId="0DEB4D60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模拟案例和讨论</w:t>
      </w:r>
    </w:p>
    <w:p w14:paraId="753132D4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六、中标和合同</w:t>
      </w:r>
    </w:p>
    <w:p w14:paraId="446E7A17" w14:textId="78B02D94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时间规定</w:t>
      </w:r>
    </w:p>
    <w:p w14:paraId="5D4E931B" w14:textId="19D184CC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中标结果公告内容</w:t>
      </w:r>
    </w:p>
    <w:p w14:paraId="2A6E48FA" w14:textId="15E04DAB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3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合同签署</w:t>
      </w:r>
    </w:p>
    <w:p w14:paraId="296D10E9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kern w:val="0"/>
          <w:sz w:val="24"/>
          <w:szCs w:val="24"/>
          <w:shd w:val="clear" w:color="auto" w:fill="FFFFFF"/>
          <w:lang w:bidi="ar"/>
        </w:rPr>
        <w:t>模拟研讨案例2：</w:t>
      </w:r>
      <w:r w:rsidRPr="000B7FD2">
        <w:rPr>
          <w:rFonts w:ascii="宋体" w:hAnsi="宋体" w:cs="仿宋_GB2312" w:hint="eastAsia"/>
          <w:kern w:val="0"/>
          <w:sz w:val="24"/>
          <w:szCs w:val="24"/>
          <w:shd w:val="clear" w:color="auto" w:fill="FFFFFF"/>
          <w:lang w:bidi="ar"/>
        </w:rPr>
        <w:t>根据培训方的实际招标业务类型，针对性在投标、评标和中标环节设置一个实际案例，在这个案例中有一些操作不规范的地方，由各学员分组讨论。最后由老师给出答案并分析原因。</w:t>
      </w:r>
    </w:p>
    <w:p w14:paraId="09040446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七、法律责任</w:t>
      </w:r>
    </w:p>
    <w:p w14:paraId="69A397CA" w14:textId="4DB37584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采购</w:t>
      </w:r>
      <w:proofErr w:type="gramStart"/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方违法</w:t>
      </w:r>
      <w:proofErr w:type="gramEnd"/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责任</w:t>
      </w:r>
    </w:p>
    <w:p w14:paraId="44030CCE" w14:textId="785771BE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评标委员会违法责任</w:t>
      </w:r>
    </w:p>
    <w:p w14:paraId="18A15901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八、附则</w:t>
      </w:r>
    </w:p>
    <w:p w14:paraId="32AE4893" w14:textId="4A29B14A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实施期限</w:t>
      </w:r>
    </w:p>
    <w:p w14:paraId="6322EE1E" w14:textId="4D3D77CC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</w:t>
      </w:r>
      <w:r w:rsid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0B7FD2">
        <w:rPr>
          <w:rFonts w:ascii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0B7FD2">
        <w:rPr>
          <w:rFonts w:ascii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特殊约定</w:t>
      </w:r>
    </w:p>
    <w:p w14:paraId="207C7EB1" w14:textId="77777777" w:rsidR="00AC7AC1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color w:val="C45911"/>
          <w:kern w:val="0"/>
          <w:sz w:val="24"/>
          <w:szCs w:val="24"/>
          <w:shd w:val="clear" w:color="auto" w:fill="FFFFFF"/>
          <w:lang w:bidi="ar"/>
        </w:rPr>
      </w:pPr>
    </w:p>
    <w:p w14:paraId="631522EB" w14:textId="77777777" w:rsidR="00AC7AC1" w:rsidRPr="000B7FD2" w:rsidRDefault="00AC7AC1" w:rsidP="000B7FD2">
      <w:pPr>
        <w:spacing w:line="480" w:lineRule="exact"/>
        <w:rPr>
          <w:rFonts w:ascii="宋体" w:hAnsi="宋体"/>
          <w:b/>
          <w:sz w:val="24"/>
          <w:szCs w:val="24"/>
        </w:rPr>
      </w:pPr>
      <w:r w:rsidRPr="000B7FD2">
        <w:rPr>
          <w:rFonts w:ascii="宋体" w:hAnsi="宋体" w:hint="eastAsia"/>
          <w:b/>
          <w:sz w:val="24"/>
          <w:szCs w:val="24"/>
        </w:rPr>
        <w:t>总结回顾：</w:t>
      </w:r>
    </w:p>
    <w:p w14:paraId="5079CF22" w14:textId="3C83381A" w:rsidR="00BE4BD8" w:rsidRPr="000B7FD2" w:rsidRDefault="00AC7AC1" w:rsidP="000B7FD2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 w:hint="eastAsia"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0B7FD2">
        <w:rPr>
          <w:rFonts w:ascii="宋体" w:hAnsi="宋体" w:hint="eastAsia"/>
          <w:sz w:val="24"/>
          <w:szCs w:val="24"/>
        </w:rPr>
        <w:t>世界咖啡形式，由学员主导</w:t>
      </w:r>
    </w:p>
    <w:sectPr w:rsidR="00BE4BD8" w:rsidRPr="000B7FD2" w:rsidSect="00357F2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7E2BC" w14:textId="77777777" w:rsidR="00154FCF" w:rsidRDefault="00154FCF" w:rsidP="00154FCF">
      <w:r>
        <w:separator/>
      </w:r>
    </w:p>
  </w:endnote>
  <w:endnote w:type="continuationSeparator" w:id="0">
    <w:p w14:paraId="23268551" w14:textId="77777777" w:rsidR="00154FCF" w:rsidRDefault="00154FCF" w:rsidP="0015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43C23" w14:textId="77777777" w:rsidR="00154FCF" w:rsidRDefault="00154FCF" w:rsidP="00154FCF">
      <w:r>
        <w:separator/>
      </w:r>
    </w:p>
  </w:footnote>
  <w:footnote w:type="continuationSeparator" w:id="0">
    <w:p w14:paraId="3C786990" w14:textId="77777777" w:rsidR="00154FCF" w:rsidRDefault="00154FCF" w:rsidP="00154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51"/>
    <w:rsid w:val="000B2751"/>
    <w:rsid w:val="000B7FD2"/>
    <w:rsid w:val="00154FCF"/>
    <w:rsid w:val="00232036"/>
    <w:rsid w:val="004D7CFB"/>
    <w:rsid w:val="008157E8"/>
    <w:rsid w:val="009A2F04"/>
    <w:rsid w:val="00AC7AC1"/>
    <w:rsid w:val="00B6085A"/>
    <w:rsid w:val="00BE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06D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A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154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4FC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4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4F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2020-10-28T06:40:00Z</dcterms:created>
  <dcterms:modified xsi:type="dcterms:W3CDTF">2020-10-28T06:40:00Z</dcterms:modified>
</cp:coreProperties>
</file>